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ind w:left="0"/>
        <w:jc w:val="left"/>
        <w:rPr>
          <w:rFonts w:ascii="Times New Roman"/>
        </w:rPr>
      </w:pPr>
    </w:p>
    <w:p>
      <w:pPr>
        <w:pStyle w:val="Title"/>
        <w:spacing w:before="98"/>
        <w:ind w:right="1074"/>
      </w:pPr>
      <w:r>
        <w:rPr>
          <w:spacing w:val="10"/>
          <w:w w:val="115"/>
        </w:rPr>
        <w:t>ACTA</w:t>
      </w:r>
      <w:r>
        <w:rPr>
          <w:spacing w:val="49"/>
          <w:w w:val="115"/>
        </w:rPr>
        <w:t> </w:t>
      </w:r>
      <w:r>
        <w:rPr>
          <w:spacing w:val="11"/>
          <w:w w:val="115"/>
        </w:rPr>
        <w:t>REUNION</w:t>
      </w:r>
      <w:r>
        <w:rPr>
          <w:spacing w:val="54"/>
          <w:w w:val="115"/>
        </w:rPr>
        <w:t> </w:t>
      </w:r>
      <w:r>
        <w:rPr>
          <w:spacing w:val="10"/>
          <w:w w:val="115"/>
        </w:rPr>
        <w:t>COMITÉ</w:t>
      </w:r>
      <w:r>
        <w:rPr>
          <w:spacing w:val="49"/>
          <w:w w:val="115"/>
        </w:rPr>
        <w:t> </w:t>
      </w:r>
      <w:r>
        <w:rPr>
          <w:w w:val="115"/>
        </w:rPr>
        <w:t>DE</w:t>
      </w:r>
      <w:r>
        <w:rPr>
          <w:spacing w:val="50"/>
          <w:w w:val="115"/>
        </w:rPr>
        <w:t> </w:t>
      </w:r>
      <w:r>
        <w:rPr>
          <w:spacing w:val="12"/>
          <w:w w:val="115"/>
        </w:rPr>
        <w:t>ADMINISTRACIÓN</w:t>
      </w:r>
    </w:p>
    <w:p>
      <w:pPr>
        <w:pStyle w:val="Title"/>
      </w:pPr>
      <w:r>
        <w:rPr>
          <w:w w:val="110"/>
        </w:rPr>
        <w:t>[</w:t>
      </w:r>
      <w:r>
        <w:rPr>
          <w:w w:val="110"/>
          <w:shd w:fill="FFFF00" w:color="auto" w:val="clear"/>
        </w:rPr>
        <w:t>NOMBRE</w:t>
      </w:r>
      <w:r>
        <w:rPr>
          <w:spacing w:val="35"/>
          <w:w w:val="110"/>
          <w:shd w:fill="FFFF00" w:color="auto" w:val="clear"/>
        </w:rPr>
        <w:t> </w:t>
      </w:r>
      <w:r>
        <w:rPr>
          <w:w w:val="110"/>
          <w:shd w:fill="FFFF00" w:color="auto" w:val="clear"/>
        </w:rPr>
        <w:t>DE</w:t>
      </w:r>
      <w:r>
        <w:rPr>
          <w:spacing w:val="41"/>
          <w:w w:val="110"/>
          <w:shd w:fill="FFFF00" w:color="auto" w:val="clear"/>
        </w:rPr>
        <w:t> </w:t>
      </w:r>
      <w:r>
        <w:rPr>
          <w:w w:val="110"/>
          <w:shd w:fill="FFFF00" w:color="auto" w:val="clear"/>
        </w:rPr>
        <w:t>COMUNIDAD</w:t>
      </w:r>
      <w:r>
        <w:rPr>
          <w:w w:val="110"/>
        </w:rPr>
        <w:t>]</w:t>
      </w:r>
    </w:p>
    <w:p>
      <w:pPr>
        <w:pStyle w:val="BodyText"/>
        <w:spacing w:before="11"/>
        <w:ind w:left="0"/>
        <w:jc w:val="left"/>
        <w:rPr>
          <w:b/>
          <w:sz w:val="22"/>
        </w:rPr>
      </w:pPr>
    </w:p>
    <w:p>
      <w:pPr>
        <w:pStyle w:val="BodyText"/>
        <w:spacing w:line="276" w:lineRule="auto" w:before="98"/>
        <w:ind w:right="273"/>
      </w:pP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fecha</w:t>
      </w:r>
      <w:r>
        <w:rPr>
          <w:spacing w:val="11"/>
          <w:w w:val="115"/>
        </w:rPr>
        <w:t> </w:t>
      </w:r>
      <w:r>
        <w:rPr>
          <w:w w:val="115"/>
          <w:shd w:fill="FFFF00" w:color="auto" w:val="clear"/>
        </w:rPr>
        <w:t>XX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  <w:shd w:fill="FFFF00" w:color="auto" w:val="clear"/>
        </w:rPr>
        <w:t>XXX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2023,</w:t>
      </w:r>
      <w:r>
        <w:rPr>
          <w:spacing w:val="11"/>
          <w:w w:val="115"/>
        </w:rPr>
        <w:t> siendo</w:t>
      </w:r>
      <w:r>
        <w:rPr>
          <w:spacing w:val="12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XX:</w:t>
      </w:r>
      <w:r>
        <w:rPr>
          <w:spacing w:val="10"/>
          <w:w w:val="115"/>
        </w:rPr>
        <w:t> </w:t>
      </w:r>
      <w:r>
        <w:rPr>
          <w:w w:val="115"/>
        </w:rPr>
        <w:t>XX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horas,</w:t>
      </w:r>
      <w:r>
        <w:rPr>
          <w:spacing w:val="12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dependencias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ubicadas</w:t>
      </w:r>
      <w:r>
        <w:rPr>
          <w:spacing w:val="13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interior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copropiedad</w:t>
      </w:r>
      <w:r>
        <w:rPr>
          <w:spacing w:val="13"/>
          <w:w w:val="115"/>
        </w:rPr>
        <w:t> </w:t>
      </w:r>
      <w:r>
        <w:rPr>
          <w:spacing w:val="12"/>
          <w:w w:val="110"/>
        </w:rPr>
        <w:t>inmobiliaria  </w:t>
      </w:r>
      <w:r>
        <w:rPr>
          <w:spacing w:val="11"/>
          <w:w w:val="110"/>
        </w:rPr>
        <w:t>denominada  </w:t>
      </w:r>
      <w:r>
        <w:rPr>
          <w:w w:val="110"/>
        </w:rPr>
        <w:t>[ </w:t>
      </w:r>
      <w:r>
        <w:rPr>
          <w:spacing w:val="10"/>
          <w:w w:val="110"/>
          <w:shd w:fill="FFFF00" w:color="auto" w:val="clear"/>
        </w:rPr>
        <w:t>NOMBRE  </w:t>
      </w:r>
      <w:r>
        <w:rPr>
          <w:w w:val="110"/>
          <w:shd w:fill="FFFF00" w:color="auto" w:val="clear"/>
        </w:rPr>
        <w:t>DE  LA </w:t>
      </w:r>
      <w:r>
        <w:rPr>
          <w:spacing w:val="1"/>
          <w:w w:val="110"/>
          <w:shd w:fill="FFFF00" w:color="auto" w:val="clear"/>
        </w:rPr>
        <w:t> </w:t>
      </w:r>
      <w:r>
        <w:rPr>
          <w:spacing w:val="12"/>
          <w:w w:val="110"/>
          <w:shd w:fill="FFFF00" w:color="auto" w:val="clear"/>
        </w:rPr>
        <w:t>COMUNIDAD</w:t>
      </w:r>
      <w:r>
        <w:rPr>
          <w:spacing w:val="12"/>
          <w:w w:val="110"/>
        </w:rPr>
        <w:t>]</w:t>
      </w:r>
      <w:r>
        <w:rPr>
          <w:rFonts w:ascii="Trebuchet MS" w:hAnsi="Trebuchet MS"/>
          <w:spacing w:val="12"/>
          <w:w w:val="110"/>
        </w:rPr>
        <w:t>,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5"/>
        </w:rPr>
        <w:t>ha </w:t>
      </w:r>
      <w:r>
        <w:rPr>
          <w:spacing w:val="11"/>
          <w:w w:val="115"/>
        </w:rPr>
        <w:t>constituido </w:t>
      </w:r>
      <w:r>
        <w:rPr>
          <w:w w:val="115"/>
        </w:rPr>
        <w:t>el </w:t>
      </w:r>
      <w:r>
        <w:rPr>
          <w:spacing w:val="11"/>
          <w:w w:val="115"/>
        </w:rPr>
        <w:t>Comité </w:t>
      </w:r>
      <w:r>
        <w:rPr>
          <w:w w:val="115"/>
        </w:rPr>
        <w:t>de </w:t>
      </w:r>
      <w:r>
        <w:rPr>
          <w:spacing w:val="12"/>
          <w:w w:val="115"/>
        </w:rPr>
        <w:t>Administración </w:t>
      </w:r>
      <w:r>
        <w:rPr>
          <w:w w:val="115"/>
        </w:rPr>
        <w:t>de la </w:t>
      </w:r>
      <w:r>
        <w:rPr>
          <w:spacing w:val="11"/>
          <w:w w:val="115"/>
        </w:rPr>
        <w:t>comunidad,</w:t>
      </w:r>
      <w:r>
        <w:rPr>
          <w:spacing w:val="12"/>
          <w:w w:val="115"/>
        </w:rPr>
        <w:t> </w:t>
      </w:r>
      <w:r>
        <w:rPr>
          <w:w w:val="115"/>
        </w:rPr>
        <w:t>con</w:t>
      </w:r>
      <w:r>
        <w:rPr>
          <w:spacing w:val="46"/>
          <w:w w:val="115"/>
        </w:rPr>
        <w:t> </w:t>
      </w:r>
      <w:r>
        <w:rPr>
          <w:w w:val="115"/>
        </w:rPr>
        <w:t>la</w:t>
      </w:r>
      <w:r>
        <w:rPr>
          <w:spacing w:val="45"/>
          <w:w w:val="115"/>
        </w:rPr>
        <w:t> </w:t>
      </w:r>
      <w:r>
        <w:rPr>
          <w:spacing w:val="12"/>
          <w:w w:val="115"/>
        </w:rPr>
        <w:t>asistencia</w:t>
      </w:r>
      <w:r>
        <w:rPr>
          <w:spacing w:val="45"/>
          <w:w w:val="115"/>
        </w:rPr>
        <w:t> </w:t>
      </w:r>
      <w:r>
        <w:rPr>
          <w:w w:val="115"/>
        </w:rPr>
        <w:t>de</w:t>
      </w:r>
      <w:r>
        <w:rPr>
          <w:spacing w:val="45"/>
          <w:w w:val="115"/>
        </w:rPr>
        <w:t> </w:t>
      </w:r>
      <w:r>
        <w:rPr>
          <w:w w:val="115"/>
        </w:rPr>
        <w:t>las</w:t>
      </w:r>
      <w:r>
        <w:rPr>
          <w:spacing w:val="47"/>
          <w:w w:val="115"/>
        </w:rPr>
        <w:t> </w:t>
      </w:r>
      <w:r>
        <w:rPr>
          <w:spacing w:val="12"/>
          <w:w w:val="115"/>
        </w:rPr>
        <w:t>siguientes</w:t>
      </w:r>
      <w:r>
        <w:rPr>
          <w:spacing w:val="44"/>
          <w:w w:val="115"/>
        </w:rPr>
        <w:t> </w:t>
      </w:r>
      <w:r>
        <w:rPr>
          <w:spacing w:val="11"/>
          <w:w w:val="115"/>
        </w:rPr>
        <w:t>personas:</w:t>
      </w:r>
    </w:p>
    <w:p>
      <w:pPr>
        <w:pStyle w:val="ListParagraph"/>
        <w:numPr>
          <w:ilvl w:val="0"/>
          <w:numId w:val="1"/>
        </w:numPr>
        <w:tabs>
          <w:tab w:pos="977" w:val="left" w:leader="none"/>
        </w:tabs>
        <w:spacing w:line="240" w:lineRule="auto" w:before="3" w:after="0"/>
        <w:ind w:left="977" w:right="0" w:hanging="429"/>
        <w:jc w:val="left"/>
        <w:rPr>
          <w:sz w:val="24"/>
        </w:rPr>
      </w:pPr>
      <w:r>
        <w:rPr>
          <w:spacing w:val="11"/>
          <w:w w:val="120"/>
          <w:sz w:val="24"/>
          <w:shd w:fill="FFFF00" w:color="auto" w:val="clear"/>
        </w:rPr>
        <w:t>XXX</w:t>
      </w:r>
      <w:r>
        <w:rPr>
          <w:spacing w:val="11"/>
          <w:w w:val="120"/>
          <w:sz w:val="24"/>
        </w:rPr>
        <w:t>,</w:t>
      </w:r>
      <w:r>
        <w:rPr>
          <w:spacing w:val="9"/>
          <w:w w:val="120"/>
          <w:sz w:val="24"/>
        </w:rPr>
        <w:t> </w:t>
      </w:r>
      <w:r>
        <w:rPr>
          <w:spacing w:val="12"/>
          <w:w w:val="120"/>
          <w:sz w:val="24"/>
        </w:rPr>
        <w:t>presidente;</w:t>
      </w:r>
    </w:p>
    <w:p>
      <w:pPr>
        <w:pStyle w:val="ListParagraph"/>
        <w:numPr>
          <w:ilvl w:val="0"/>
          <w:numId w:val="1"/>
        </w:numPr>
        <w:tabs>
          <w:tab w:pos="977" w:val="left" w:leader="none"/>
        </w:tabs>
        <w:spacing w:line="240" w:lineRule="auto" w:before="42" w:after="0"/>
        <w:ind w:left="977" w:right="0" w:hanging="429"/>
        <w:jc w:val="left"/>
        <w:rPr>
          <w:sz w:val="24"/>
        </w:rPr>
      </w:pPr>
      <w:r>
        <w:rPr>
          <w:spacing w:val="11"/>
          <w:w w:val="115"/>
          <w:sz w:val="24"/>
          <w:shd w:fill="FFFF00" w:color="auto" w:val="clear"/>
        </w:rPr>
        <w:t>XXX</w:t>
      </w:r>
      <w:r>
        <w:rPr>
          <w:spacing w:val="11"/>
          <w:w w:val="115"/>
          <w:sz w:val="24"/>
        </w:rPr>
        <w:t>,</w:t>
      </w:r>
      <w:r>
        <w:rPr>
          <w:spacing w:val="39"/>
          <w:w w:val="115"/>
          <w:sz w:val="24"/>
        </w:rPr>
        <w:t> </w:t>
      </w:r>
      <w:r>
        <w:rPr>
          <w:spacing w:val="11"/>
          <w:w w:val="115"/>
          <w:sz w:val="24"/>
        </w:rPr>
        <w:t>miembro</w:t>
      </w:r>
      <w:r>
        <w:rPr>
          <w:spacing w:val="45"/>
          <w:w w:val="115"/>
          <w:sz w:val="24"/>
        </w:rPr>
        <w:t> </w:t>
      </w:r>
      <w:r>
        <w:rPr>
          <w:spacing w:val="10"/>
          <w:w w:val="115"/>
          <w:sz w:val="24"/>
        </w:rPr>
        <w:t>comité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9"/>
          <w:w w:val="115"/>
          <w:sz w:val="24"/>
        </w:rPr>
        <w:t> </w:t>
      </w:r>
      <w:r>
        <w:rPr>
          <w:spacing w:val="12"/>
          <w:w w:val="115"/>
          <w:sz w:val="24"/>
        </w:rPr>
        <w:t>administración;</w:t>
      </w:r>
    </w:p>
    <w:p>
      <w:pPr>
        <w:pStyle w:val="ListParagraph"/>
        <w:numPr>
          <w:ilvl w:val="0"/>
          <w:numId w:val="1"/>
        </w:numPr>
        <w:tabs>
          <w:tab w:pos="977" w:val="left" w:leader="none"/>
        </w:tabs>
        <w:spacing w:line="240" w:lineRule="auto" w:before="43" w:after="0"/>
        <w:ind w:left="977" w:right="0" w:hanging="429"/>
        <w:jc w:val="left"/>
        <w:rPr>
          <w:sz w:val="24"/>
        </w:rPr>
      </w:pPr>
      <w:r>
        <w:rPr>
          <w:spacing w:val="11"/>
          <w:w w:val="115"/>
          <w:sz w:val="24"/>
          <w:shd w:fill="FFFF00" w:color="auto" w:val="clear"/>
        </w:rPr>
        <w:t>XXX</w:t>
      </w:r>
      <w:r>
        <w:rPr>
          <w:spacing w:val="11"/>
          <w:w w:val="115"/>
          <w:sz w:val="24"/>
        </w:rPr>
        <w:t>,</w:t>
      </w:r>
      <w:r>
        <w:rPr>
          <w:spacing w:val="43"/>
          <w:w w:val="115"/>
          <w:sz w:val="24"/>
        </w:rPr>
        <w:t> </w:t>
      </w:r>
      <w:r>
        <w:rPr>
          <w:spacing w:val="11"/>
          <w:w w:val="115"/>
          <w:sz w:val="24"/>
        </w:rPr>
        <w:t>miembro</w:t>
      </w:r>
      <w:r>
        <w:rPr>
          <w:spacing w:val="49"/>
          <w:w w:val="115"/>
          <w:sz w:val="24"/>
        </w:rPr>
        <w:t> </w:t>
      </w:r>
      <w:r>
        <w:rPr>
          <w:spacing w:val="10"/>
          <w:w w:val="115"/>
          <w:sz w:val="24"/>
        </w:rPr>
        <w:t>comité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3"/>
          <w:w w:val="115"/>
          <w:sz w:val="24"/>
        </w:rPr>
        <w:t> </w:t>
      </w:r>
      <w:r>
        <w:rPr>
          <w:spacing w:val="12"/>
          <w:w w:val="115"/>
          <w:sz w:val="24"/>
        </w:rPr>
        <w:t>administración.</w:t>
      </w:r>
    </w:p>
    <w:p>
      <w:pPr>
        <w:pStyle w:val="BodyText"/>
        <w:spacing w:line="276" w:lineRule="auto" w:before="163"/>
        <w:ind w:right="275"/>
      </w:pPr>
      <w:r>
        <w:rPr>
          <w:b/>
          <w:spacing w:val="11"/>
          <w:w w:val="115"/>
          <w:u w:val="single"/>
        </w:rPr>
        <w:t>PRIMERO</w:t>
      </w:r>
      <w:r>
        <w:rPr>
          <w:b/>
          <w:spacing w:val="12"/>
          <w:w w:val="115"/>
        </w:rPr>
        <w:t> </w:t>
      </w:r>
      <w:r>
        <w:rPr>
          <w:b/>
          <w:spacing w:val="11"/>
          <w:w w:val="115"/>
        </w:rPr>
        <w:t>Quorum.</w:t>
      </w:r>
      <w:r>
        <w:rPr>
          <w:b/>
          <w:spacing w:val="12"/>
          <w:w w:val="115"/>
        </w:rPr>
        <w:t> </w:t>
      </w:r>
      <w:r>
        <w:rPr>
          <w:spacing w:val="12"/>
          <w:w w:val="115"/>
        </w:rPr>
        <w:t>Habiéndose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cumplido</w:t>
      </w:r>
      <w:r>
        <w:rPr>
          <w:spacing w:val="12"/>
          <w:w w:val="115"/>
        </w:rPr>
        <w:t> </w:t>
      </w:r>
      <w:r>
        <w:rPr>
          <w:w w:val="115"/>
        </w:rPr>
        <w:t>con</w:t>
      </w:r>
      <w:r>
        <w:rPr>
          <w:spacing w:val="6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quorum</w:t>
      </w:r>
      <w:r>
        <w:rPr>
          <w:spacing w:val="12"/>
          <w:w w:val="115"/>
        </w:rPr>
        <w:t> necesario </w:t>
      </w:r>
      <w:r>
        <w:rPr>
          <w:spacing w:val="10"/>
          <w:w w:val="115"/>
        </w:rPr>
        <w:t>para </w:t>
      </w:r>
      <w:r>
        <w:rPr>
          <w:spacing w:val="11"/>
          <w:w w:val="115"/>
        </w:rPr>
        <w:t>sesionar,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inicia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reunión, actuado </w:t>
      </w:r>
      <w:r>
        <w:rPr>
          <w:spacing w:val="9"/>
          <w:w w:val="115"/>
        </w:rPr>
        <w:t>como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secretario</w:t>
      </w:r>
      <w:r>
        <w:rPr>
          <w:spacing w:val="40"/>
          <w:w w:val="115"/>
        </w:rPr>
        <w:t> </w:t>
      </w:r>
      <w:r>
        <w:rPr>
          <w:w w:val="115"/>
        </w:rPr>
        <w:t>don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[nombre</w:t>
      </w:r>
      <w:r>
        <w:rPr>
          <w:spacing w:val="36"/>
          <w:w w:val="115"/>
        </w:rPr>
        <w:t> </w:t>
      </w:r>
      <w:r>
        <w:rPr>
          <w:w w:val="115"/>
        </w:rPr>
        <w:t>de</w:t>
      </w:r>
      <w:r>
        <w:rPr>
          <w:spacing w:val="36"/>
          <w:w w:val="115"/>
        </w:rPr>
        <w:t> </w:t>
      </w:r>
      <w:r>
        <w:rPr>
          <w:spacing w:val="10"/>
          <w:w w:val="115"/>
        </w:rPr>
        <w:t>quien</w:t>
      </w:r>
      <w:r>
        <w:rPr>
          <w:spacing w:val="38"/>
          <w:w w:val="115"/>
        </w:rPr>
        <w:t> </w:t>
      </w:r>
      <w:r>
        <w:rPr>
          <w:spacing w:val="11"/>
          <w:w w:val="115"/>
        </w:rPr>
        <w:t>actúa</w:t>
      </w:r>
      <w:r>
        <w:rPr>
          <w:spacing w:val="37"/>
          <w:w w:val="115"/>
        </w:rPr>
        <w:t> </w:t>
      </w:r>
      <w:r>
        <w:rPr>
          <w:spacing w:val="13"/>
          <w:w w:val="115"/>
        </w:rPr>
        <w:t>secretario].</w:t>
      </w:r>
    </w:p>
    <w:p>
      <w:pPr>
        <w:pStyle w:val="BodyText"/>
        <w:spacing w:line="276" w:lineRule="auto" w:before="121"/>
        <w:ind w:right="274"/>
      </w:pPr>
      <w:r>
        <w:rPr>
          <w:b/>
          <w:spacing w:val="12"/>
          <w:w w:val="115"/>
          <w:u w:val="single"/>
        </w:rPr>
        <w:t>SEGUNDO</w:t>
      </w:r>
      <w:r>
        <w:rPr>
          <w:b/>
          <w:spacing w:val="12"/>
          <w:w w:val="115"/>
        </w:rPr>
        <w:t>: </w:t>
      </w:r>
      <w:r>
        <w:rPr>
          <w:b/>
          <w:spacing w:val="11"/>
          <w:w w:val="115"/>
        </w:rPr>
        <w:t>Citación. </w:t>
      </w:r>
      <w:r>
        <w:rPr>
          <w:w w:val="115"/>
        </w:rPr>
        <w:t>La </w:t>
      </w:r>
      <w:r>
        <w:rPr>
          <w:spacing w:val="10"/>
          <w:w w:val="115"/>
        </w:rPr>
        <w:t>reunión </w:t>
      </w:r>
      <w:r>
        <w:rPr>
          <w:w w:val="115"/>
        </w:rPr>
        <w:t>fue </w:t>
      </w:r>
      <w:r>
        <w:rPr>
          <w:spacing w:val="10"/>
          <w:w w:val="115"/>
        </w:rPr>
        <w:t>citada </w:t>
      </w:r>
      <w:r>
        <w:rPr>
          <w:spacing w:val="9"/>
          <w:w w:val="115"/>
        </w:rPr>
        <w:t>por la </w:t>
      </w:r>
      <w:r>
        <w:rPr>
          <w:spacing w:val="11"/>
          <w:w w:val="115"/>
        </w:rPr>
        <w:t>presidente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del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Comité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13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reunión</w:t>
      </w:r>
      <w:r>
        <w:rPr>
          <w:spacing w:val="1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Comité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46"/>
          <w:w w:val="115"/>
        </w:rPr>
        <w:t> </w:t>
      </w:r>
      <w:r>
        <w:rPr>
          <w:w w:val="115"/>
        </w:rPr>
        <w:t>de</w:t>
      </w:r>
      <w:r>
        <w:rPr>
          <w:spacing w:val="45"/>
          <w:w w:val="115"/>
        </w:rPr>
        <w:t> </w:t>
      </w:r>
      <w:r>
        <w:rPr>
          <w:spacing w:val="10"/>
          <w:w w:val="115"/>
        </w:rPr>
        <w:t>fecha</w:t>
      </w:r>
      <w:r>
        <w:rPr>
          <w:spacing w:val="53"/>
          <w:w w:val="115"/>
        </w:rPr>
        <w:t> </w:t>
      </w:r>
      <w:r>
        <w:rPr>
          <w:spacing w:val="10"/>
          <w:w w:val="115"/>
          <w:shd w:fill="FFFF00" w:color="auto" w:val="clear"/>
        </w:rPr>
        <w:t>XXX</w:t>
      </w:r>
      <w:r>
        <w:rPr>
          <w:spacing w:val="29"/>
          <w:w w:val="115"/>
        </w:rPr>
        <w:t> </w:t>
      </w:r>
      <w:r>
        <w:rPr>
          <w:w w:val="115"/>
        </w:rPr>
        <w:t>de</w:t>
      </w:r>
      <w:r>
        <w:rPr>
          <w:spacing w:val="49"/>
          <w:w w:val="115"/>
        </w:rPr>
        <w:t> </w:t>
      </w:r>
      <w:r>
        <w:rPr>
          <w:spacing w:val="10"/>
          <w:w w:val="115"/>
          <w:shd w:fill="FFFF00" w:color="auto" w:val="clear"/>
        </w:rPr>
        <w:t>XXX</w:t>
      </w:r>
      <w:r>
        <w:rPr>
          <w:spacing w:val="29"/>
          <w:w w:val="115"/>
        </w:rPr>
        <w:t> </w:t>
      </w:r>
      <w:r>
        <w:rPr>
          <w:w w:val="115"/>
        </w:rPr>
        <w:t>de</w:t>
      </w:r>
      <w:r>
        <w:rPr>
          <w:spacing w:val="44"/>
          <w:w w:val="115"/>
        </w:rPr>
        <w:t> </w:t>
      </w:r>
      <w:r>
        <w:rPr>
          <w:spacing w:val="10"/>
          <w:w w:val="115"/>
        </w:rPr>
        <w:t>2023.</w:t>
      </w:r>
    </w:p>
    <w:p>
      <w:pPr>
        <w:pStyle w:val="BodyText"/>
        <w:spacing w:line="276" w:lineRule="auto" w:before="121"/>
        <w:ind w:right="275"/>
      </w:pPr>
      <w:r>
        <w:rPr>
          <w:b/>
          <w:spacing w:val="12"/>
          <w:w w:val="115"/>
          <w:u w:val="single"/>
        </w:rPr>
        <w:t>TERCERO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b/>
          <w:spacing w:val="11"/>
          <w:w w:val="115"/>
        </w:rPr>
        <w:t>Aprobación</w:t>
      </w:r>
      <w:r>
        <w:rPr>
          <w:b/>
          <w:spacing w:val="12"/>
          <w:w w:val="115"/>
        </w:rPr>
        <w:t> </w:t>
      </w:r>
      <w:r>
        <w:rPr>
          <w:b/>
          <w:spacing w:val="10"/>
          <w:w w:val="115"/>
        </w:rPr>
        <w:t>acta</w:t>
      </w:r>
      <w:r>
        <w:rPr>
          <w:b/>
          <w:spacing w:val="11"/>
          <w:w w:val="115"/>
        </w:rPr>
        <w:t> </w:t>
      </w:r>
      <w:r>
        <w:rPr>
          <w:b/>
          <w:spacing w:val="12"/>
          <w:w w:val="115"/>
        </w:rPr>
        <w:t>anterior.</w:t>
      </w:r>
      <w:r>
        <w:rPr>
          <w:b/>
          <w:spacing w:val="13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presidente</w:t>
      </w:r>
      <w:r>
        <w:rPr>
          <w:spacing w:val="13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13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lectura</w:t>
      </w:r>
      <w:r>
        <w:rPr>
          <w:spacing w:val="12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acta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sesión</w:t>
      </w:r>
      <w:r>
        <w:rPr>
          <w:spacing w:val="11"/>
          <w:w w:val="115"/>
        </w:rPr>
        <w:t> </w:t>
      </w:r>
      <w:r>
        <w:rPr>
          <w:spacing w:val="12"/>
          <w:w w:val="115"/>
        </w:rPr>
        <w:t>anterior </w:t>
      </w:r>
      <w:r>
        <w:rPr>
          <w:w w:val="115"/>
        </w:rPr>
        <w:t>y se </w:t>
      </w:r>
      <w:r>
        <w:rPr>
          <w:spacing w:val="11"/>
          <w:w w:val="115"/>
        </w:rPr>
        <w:t>tiene </w:t>
      </w:r>
      <w:r>
        <w:rPr>
          <w:spacing w:val="9"/>
          <w:w w:val="115"/>
        </w:rPr>
        <w:t>por </w:t>
      </w:r>
      <w:r>
        <w:rPr>
          <w:spacing w:val="11"/>
          <w:w w:val="115"/>
        </w:rPr>
        <w:t>aprobaba </w:t>
      </w:r>
      <w:r>
        <w:rPr>
          <w:spacing w:val="9"/>
          <w:w w:val="115"/>
        </w:rPr>
        <w:t>por los </w:t>
      </w:r>
      <w:r>
        <w:rPr>
          <w:spacing w:val="11"/>
          <w:w w:val="115"/>
        </w:rPr>
        <w:t>miembros </w:t>
      </w:r>
      <w:r>
        <w:rPr>
          <w:spacing w:val="9"/>
          <w:w w:val="115"/>
        </w:rPr>
        <w:t>del </w:t>
      </w:r>
      <w:r>
        <w:rPr>
          <w:spacing w:val="10"/>
          <w:w w:val="115"/>
        </w:rPr>
        <w:t>Comité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4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44"/>
          <w:w w:val="115"/>
        </w:rPr>
        <w:t> </w:t>
      </w:r>
      <w:r>
        <w:rPr>
          <w:spacing w:val="12"/>
          <w:w w:val="115"/>
        </w:rPr>
        <w:t>asistentes.</w:t>
      </w:r>
    </w:p>
    <w:p>
      <w:pPr>
        <w:pStyle w:val="BodyText"/>
        <w:spacing w:line="276" w:lineRule="auto" w:before="123"/>
        <w:ind w:right="282"/>
      </w:pPr>
      <w:r>
        <w:rPr>
          <w:b/>
          <w:spacing w:val="12"/>
          <w:w w:val="115"/>
          <w:u w:val="single"/>
        </w:rPr>
        <w:t>CUARTO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b/>
          <w:spacing w:val="12"/>
          <w:w w:val="115"/>
        </w:rPr>
        <w:t>Materias.</w:t>
      </w:r>
      <w:r>
        <w:rPr>
          <w:b/>
          <w:spacing w:val="13"/>
          <w:w w:val="115"/>
        </w:rPr>
        <w:t> </w:t>
      </w:r>
      <w:r>
        <w:rPr>
          <w:spacing w:val="11"/>
          <w:w w:val="115"/>
        </w:rPr>
        <w:t>Atendido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los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acuerdos</w:t>
      </w:r>
      <w:r>
        <w:rPr>
          <w:spacing w:val="12"/>
          <w:w w:val="115"/>
        </w:rPr>
        <w:t> adoptados</w:t>
      </w:r>
      <w:r>
        <w:rPr>
          <w:spacing w:val="13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reuniones </w:t>
      </w:r>
      <w:r>
        <w:rPr>
          <w:spacing w:val="11"/>
          <w:w w:val="115"/>
        </w:rPr>
        <w:t>precedentes </w:t>
      </w:r>
      <w:r>
        <w:rPr>
          <w:w w:val="115"/>
        </w:rPr>
        <w:t>y las </w:t>
      </w:r>
      <w:r>
        <w:rPr>
          <w:spacing w:val="12"/>
          <w:w w:val="115"/>
        </w:rPr>
        <w:t>necesidades </w:t>
      </w:r>
      <w:r>
        <w:rPr>
          <w:w w:val="115"/>
        </w:rPr>
        <w:t>de la </w:t>
      </w:r>
      <w:r>
        <w:rPr>
          <w:spacing w:val="12"/>
          <w:w w:val="115"/>
        </w:rPr>
        <w:t>Comunidad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tabla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materias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presente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reunión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Comité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43"/>
          <w:w w:val="115"/>
        </w:rPr>
        <w:t> </w:t>
      </w:r>
      <w:r>
        <w:rPr>
          <w:spacing w:val="9"/>
          <w:w w:val="115"/>
        </w:rPr>
        <w:t>será</w:t>
      </w:r>
      <w:r>
        <w:rPr>
          <w:spacing w:val="43"/>
          <w:w w:val="115"/>
        </w:rPr>
        <w:t> </w:t>
      </w:r>
      <w:r>
        <w:rPr>
          <w:w w:val="115"/>
        </w:rPr>
        <w:t>las</w:t>
      </w:r>
      <w:r>
        <w:rPr>
          <w:spacing w:val="42"/>
          <w:w w:val="115"/>
        </w:rPr>
        <w:t> </w:t>
      </w:r>
      <w:r>
        <w:rPr>
          <w:spacing w:val="13"/>
          <w:w w:val="115"/>
        </w:rPr>
        <w:t>siguiente:</w:t>
      </w:r>
    </w:p>
    <w:p>
      <w:pPr>
        <w:spacing w:before="2"/>
        <w:ind w:left="548" w:right="0" w:firstLine="0"/>
        <w:jc w:val="left"/>
        <w:rPr>
          <w:sz w:val="24"/>
        </w:rPr>
      </w:pPr>
      <w:r>
        <w:rPr>
          <w:b/>
          <w:spacing w:val="10"/>
          <w:w w:val="115"/>
          <w:sz w:val="24"/>
        </w:rPr>
        <w:t>UNO)</w:t>
      </w:r>
      <w:r>
        <w:rPr>
          <w:b/>
          <w:spacing w:val="38"/>
          <w:w w:val="115"/>
          <w:sz w:val="24"/>
        </w:rPr>
        <w:t> </w:t>
      </w:r>
      <w:r>
        <w:rPr>
          <w:spacing w:val="11"/>
          <w:w w:val="115"/>
          <w:sz w:val="24"/>
        </w:rPr>
        <w:t>Aprobación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  <w:shd w:fill="FFFF00" w:color="auto" w:val="clear"/>
        </w:rPr>
        <w:t>XXX</w:t>
      </w:r>
    </w:p>
    <w:p>
      <w:pPr>
        <w:spacing w:line="276" w:lineRule="auto" w:before="43"/>
        <w:ind w:left="548" w:right="6089" w:firstLine="0"/>
        <w:jc w:val="left"/>
        <w:rPr>
          <w:sz w:val="24"/>
        </w:rPr>
      </w:pPr>
      <w:r>
        <w:rPr>
          <w:b/>
          <w:spacing w:val="11"/>
          <w:w w:val="120"/>
          <w:sz w:val="24"/>
        </w:rPr>
        <w:t>DOS)</w:t>
      </w:r>
      <w:r>
        <w:rPr>
          <w:b/>
          <w:spacing w:val="12"/>
          <w:w w:val="120"/>
          <w:sz w:val="24"/>
        </w:rPr>
        <w:t> </w:t>
      </w:r>
      <w:r>
        <w:rPr>
          <w:spacing w:val="15"/>
          <w:w w:val="120"/>
          <w:sz w:val="24"/>
          <w:shd w:fill="FFFF00" w:color="auto" w:val="clear"/>
        </w:rPr>
        <w:t>XXX</w:t>
      </w:r>
      <w:r>
        <w:rPr>
          <w:spacing w:val="16"/>
          <w:w w:val="120"/>
          <w:sz w:val="24"/>
        </w:rPr>
        <w:t> </w:t>
      </w:r>
      <w:r>
        <w:rPr>
          <w:b/>
          <w:spacing w:val="10"/>
          <w:w w:val="120"/>
          <w:sz w:val="24"/>
        </w:rPr>
        <w:t>TRES)</w:t>
      </w:r>
      <w:r>
        <w:rPr>
          <w:b/>
          <w:spacing w:val="11"/>
          <w:w w:val="120"/>
          <w:sz w:val="24"/>
        </w:rPr>
        <w:t> </w:t>
      </w:r>
      <w:r>
        <w:rPr>
          <w:w w:val="120"/>
          <w:sz w:val="24"/>
          <w:shd w:fill="FFFF00" w:color="auto" w:val="clear"/>
        </w:rPr>
        <w:t>XXX</w:t>
      </w:r>
      <w:r>
        <w:rPr>
          <w:spacing w:val="1"/>
          <w:w w:val="120"/>
          <w:sz w:val="24"/>
        </w:rPr>
        <w:t> </w:t>
      </w:r>
      <w:r>
        <w:rPr>
          <w:b/>
          <w:spacing w:val="11"/>
          <w:w w:val="115"/>
          <w:sz w:val="24"/>
        </w:rPr>
        <w:t>CUATRO)</w:t>
      </w:r>
      <w:r>
        <w:rPr>
          <w:b/>
          <w:spacing w:val="73"/>
          <w:w w:val="115"/>
          <w:sz w:val="24"/>
        </w:rPr>
        <w:t> </w:t>
      </w:r>
      <w:r>
        <w:rPr>
          <w:w w:val="115"/>
          <w:sz w:val="24"/>
          <w:shd w:fill="FFFF00" w:color="auto" w:val="clear"/>
        </w:rPr>
        <w:t>XXX</w:t>
      </w:r>
    </w:p>
    <w:p>
      <w:pPr>
        <w:pStyle w:val="BodyText"/>
        <w:spacing w:line="276" w:lineRule="auto" w:before="121"/>
        <w:ind w:right="274"/>
      </w:pPr>
      <w:r>
        <w:rPr>
          <w:b/>
          <w:spacing w:val="12"/>
          <w:w w:val="115"/>
          <w:u w:val="single"/>
        </w:rPr>
        <w:t>CINCO</w:t>
      </w:r>
      <w:r>
        <w:rPr>
          <w:b/>
          <w:spacing w:val="12"/>
          <w:w w:val="115"/>
        </w:rPr>
        <w:t>:</w:t>
      </w:r>
      <w:r>
        <w:rPr>
          <w:b/>
          <w:spacing w:val="13"/>
          <w:w w:val="115"/>
        </w:rPr>
        <w:t> </w:t>
      </w:r>
      <w:r>
        <w:rPr>
          <w:b/>
          <w:spacing w:val="12"/>
          <w:w w:val="115"/>
        </w:rPr>
        <w:t>Desarrollo.</w:t>
      </w:r>
      <w:r>
        <w:rPr>
          <w:b/>
          <w:spacing w:val="13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presidente</w:t>
      </w:r>
      <w:r>
        <w:rPr>
          <w:spacing w:val="83"/>
          <w:w w:val="115"/>
        </w:rPr>
        <w:t> </w:t>
      </w:r>
      <w:r>
        <w:rPr>
          <w:spacing w:val="9"/>
          <w:w w:val="115"/>
        </w:rPr>
        <w:t>del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Comité</w:t>
      </w:r>
      <w:r>
        <w:rPr>
          <w:spacing w:val="8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13"/>
          <w:w w:val="115"/>
        </w:rPr>
        <w:t> </w:t>
      </w:r>
      <w:r>
        <w:rPr>
          <w:spacing w:val="10"/>
          <w:w w:val="115"/>
        </w:rPr>
        <w:t>somete</w:t>
      </w:r>
      <w:r>
        <w:rPr>
          <w:spacing w:val="1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votación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acuerdo</w:t>
      </w:r>
      <w:r>
        <w:rPr>
          <w:spacing w:val="12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siguientes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materias: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</w:tabs>
        <w:spacing w:line="276" w:lineRule="auto" w:before="2" w:after="0"/>
        <w:ind w:left="548" w:right="286" w:firstLine="0"/>
        <w:jc w:val="both"/>
        <w:rPr>
          <w:sz w:val="24"/>
        </w:rPr>
      </w:pPr>
      <w:r>
        <w:rPr>
          <w:w w:val="115"/>
          <w:sz w:val="24"/>
        </w:rPr>
        <w:t>El </w:t>
      </w:r>
      <w:r>
        <w:rPr>
          <w:spacing w:val="11"/>
          <w:w w:val="115"/>
          <w:sz w:val="24"/>
        </w:rPr>
        <w:t>presidente </w:t>
      </w:r>
      <w:r>
        <w:rPr>
          <w:w w:val="115"/>
          <w:sz w:val="24"/>
        </w:rPr>
        <w:t>del </w:t>
      </w:r>
      <w:r>
        <w:rPr>
          <w:spacing w:val="10"/>
          <w:w w:val="115"/>
          <w:sz w:val="24"/>
        </w:rPr>
        <w:t>Comité </w:t>
      </w:r>
      <w:r>
        <w:rPr>
          <w:w w:val="115"/>
          <w:sz w:val="24"/>
        </w:rPr>
        <w:t>de </w:t>
      </w:r>
      <w:r>
        <w:rPr>
          <w:spacing w:val="12"/>
          <w:w w:val="115"/>
          <w:sz w:val="24"/>
        </w:rPr>
        <w:t>Administración </w:t>
      </w:r>
      <w:r>
        <w:rPr>
          <w:w w:val="115"/>
          <w:sz w:val="24"/>
        </w:rPr>
        <w:t>da </w:t>
      </w:r>
      <w:r>
        <w:rPr>
          <w:spacing w:val="11"/>
          <w:w w:val="115"/>
          <w:sz w:val="24"/>
        </w:rPr>
        <w:t>cuenta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  <w:shd w:fill="FFFF00" w:color="auto" w:val="clear"/>
        </w:rPr>
        <w:t>XXX</w:t>
      </w:r>
      <w:r>
        <w:rPr>
          <w:spacing w:val="11"/>
          <w:w w:val="115"/>
          <w:sz w:val="24"/>
        </w:rPr>
        <w:t>.</w:t>
      </w:r>
    </w:p>
    <w:p>
      <w:pPr>
        <w:pStyle w:val="BodyText"/>
        <w:spacing w:line="276" w:lineRule="auto" w:before="1"/>
        <w:ind w:right="279"/>
      </w:pPr>
      <w:r>
        <w:rPr>
          <w:spacing w:val="11"/>
          <w:w w:val="115"/>
        </w:rPr>
        <w:t>ACUERDO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PUNTO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UNO:</w:t>
      </w:r>
      <w:r>
        <w:rPr>
          <w:spacing w:val="81"/>
          <w:w w:val="115"/>
        </w:rPr>
        <w:t> </w:t>
      </w:r>
      <w:r>
        <w:rPr>
          <w:spacing w:val="11"/>
          <w:w w:val="115"/>
        </w:rPr>
        <w:t>Después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un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breve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debate 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 </w:t>
      </w:r>
      <w:r>
        <w:rPr>
          <w:spacing w:val="11"/>
          <w:w w:val="115"/>
        </w:rPr>
        <w:t>acuerdo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manera unánime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spacing w:val="15"/>
          <w:w w:val="115"/>
          <w:shd w:fill="FFFF00" w:color="auto" w:val="clear"/>
        </w:rPr>
        <w:t>XXX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</w:tabs>
        <w:spacing w:line="276" w:lineRule="auto" w:before="1" w:after="0"/>
        <w:ind w:left="548" w:right="286" w:firstLine="0"/>
        <w:jc w:val="both"/>
        <w:rPr>
          <w:sz w:val="24"/>
        </w:rPr>
      </w:pPr>
      <w:r>
        <w:rPr>
          <w:w w:val="115"/>
          <w:sz w:val="24"/>
        </w:rPr>
        <w:t>El </w:t>
      </w:r>
      <w:r>
        <w:rPr>
          <w:spacing w:val="11"/>
          <w:w w:val="115"/>
          <w:sz w:val="24"/>
        </w:rPr>
        <w:t>presidente </w:t>
      </w:r>
      <w:r>
        <w:rPr>
          <w:w w:val="115"/>
          <w:sz w:val="24"/>
        </w:rPr>
        <w:t>del </w:t>
      </w:r>
      <w:r>
        <w:rPr>
          <w:spacing w:val="10"/>
          <w:w w:val="115"/>
          <w:sz w:val="24"/>
        </w:rPr>
        <w:t>Comité </w:t>
      </w:r>
      <w:r>
        <w:rPr>
          <w:w w:val="115"/>
          <w:sz w:val="24"/>
        </w:rPr>
        <w:t>de </w:t>
      </w:r>
      <w:r>
        <w:rPr>
          <w:spacing w:val="12"/>
          <w:w w:val="115"/>
          <w:sz w:val="24"/>
        </w:rPr>
        <w:t>Administración </w:t>
      </w:r>
      <w:r>
        <w:rPr>
          <w:w w:val="115"/>
          <w:sz w:val="24"/>
        </w:rPr>
        <w:t>da </w:t>
      </w:r>
      <w:r>
        <w:rPr>
          <w:spacing w:val="11"/>
          <w:w w:val="115"/>
          <w:sz w:val="24"/>
        </w:rPr>
        <w:t>cuenta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  <w:shd w:fill="FFFF00" w:color="auto" w:val="clear"/>
        </w:rPr>
        <w:t>XXX</w:t>
      </w:r>
      <w:r>
        <w:rPr>
          <w:spacing w:val="11"/>
          <w:w w:val="115"/>
          <w:sz w:val="24"/>
        </w:rPr>
        <w:t>.</w:t>
      </w:r>
    </w:p>
    <w:p>
      <w:pPr>
        <w:pStyle w:val="BodyText"/>
        <w:spacing w:line="276" w:lineRule="auto" w:before="1"/>
        <w:ind w:right="279"/>
      </w:pPr>
      <w:r>
        <w:rPr>
          <w:spacing w:val="11"/>
          <w:w w:val="115"/>
        </w:rPr>
        <w:t>ACUERDO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PUNTO</w:t>
      </w:r>
      <w:r>
        <w:rPr>
          <w:spacing w:val="81"/>
          <w:w w:val="115"/>
        </w:rPr>
        <w:t> </w:t>
      </w:r>
      <w:r>
        <w:rPr>
          <w:spacing w:val="9"/>
          <w:w w:val="115"/>
        </w:rPr>
        <w:t>DOS: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Después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un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breve</w:t>
      </w:r>
      <w:r>
        <w:rPr>
          <w:spacing w:val="81"/>
          <w:w w:val="115"/>
        </w:rPr>
        <w:t> </w:t>
      </w:r>
      <w:r>
        <w:rPr>
          <w:spacing w:val="11"/>
          <w:w w:val="115"/>
        </w:rPr>
        <w:t>debate</w:t>
      </w:r>
      <w:r>
        <w:rPr>
          <w:spacing w:val="12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 </w:t>
      </w:r>
      <w:r>
        <w:rPr>
          <w:spacing w:val="11"/>
          <w:w w:val="115"/>
        </w:rPr>
        <w:t>acuerdo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manera unánime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spacing w:val="15"/>
          <w:w w:val="115"/>
          <w:shd w:fill="FFFF00" w:color="auto" w:val="clear"/>
        </w:rPr>
        <w:t>XXX</w:t>
      </w:r>
    </w:p>
    <w:p>
      <w:pPr>
        <w:pStyle w:val="ListParagraph"/>
        <w:numPr>
          <w:ilvl w:val="0"/>
          <w:numId w:val="2"/>
        </w:numPr>
        <w:tabs>
          <w:tab w:pos="913" w:val="left" w:leader="none"/>
        </w:tabs>
        <w:spacing w:line="276" w:lineRule="auto" w:before="2" w:after="0"/>
        <w:ind w:left="548" w:right="278" w:firstLine="0"/>
        <w:jc w:val="both"/>
        <w:rPr>
          <w:sz w:val="24"/>
        </w:rPr>
      </w:pPr>
      <w:r>
        <w:rPr>
          <w:w w:val="115"/>
          <w:sz w:val="24"/>
        </w:rPr>
        <w:t>El </w:t>
      </w:r>
      <w:r>
        <w:rPr>
          <w:spacing w:val="11"/>
          <w:w w:val="115"/>
          <w:sz w:val="24"/>
        </w:rPr>
        <w:t>presidente </w:t>
      </w:r>
      <w:r>
        <w:rPr>
          <w:w w:val="115"/>
          <w:sz w:val="24"/>
        </w:rPr>
        <w:t>del </w:t>
      </w:r>
      <w:r>
        <w:rPr>
          <w:spacing w:val="10"/>
          <w:w w:val="115"/>
          <w:sz w:val="24"/>
        </w:rPr>
        <w:t>Comité </w:t>
      </w:r>
      <w:r>
        <w:rPr>
          <w:w w:val="115"/>
          <w:sz w:val="24"/>
        </w:rPr>
        <w:t>de </w:t>
      </w:r>
      <w:r>
        <w:rPr>
          <w:spacing w:val="12"/>
          <w:w w:val="115"/>
          <w:sz w:val="24"/>
        </w:rPr>
        <w:t>Administración </w:t>
      </w:r>
      <w:r>
        <w:rPr>
          <w:w w:val="115"/>
          <w:sz w:val="24"/>
        </w:rPr>
        <w:t>da </w:t>
      </w:r>
      <w:r>
        <w:rPr>
          <w:spacing w:val="11"/>
          <w:w w:val="115"/>
          <w:sz w:val="24"/>
        </w:rPr>
        <w:t>cuenta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  <w:shd w:fill="FFFF00" w:color="auto" w:val="clear"/>
        </w:rPr>
        <w:t>XXX</w:t>
      </w:r>
      <w:r>
        <w:rPr>
          <w:spacing w:val="11"/>
          <w:w w:val="115"/>
          <w:sz w:val="24"/>
        </w:rPr>
        <w:t>.</w:t>
      </w:r>
    </w:p>
    <w:p>
      <w:pPr>
        <w:pStyle w:val="BodyText"/>
        <w:spacing w:line="276" w:lineRule="auto"/>
        <w:ind w:right="279"/>
      </w:pPr>
      <w:r>
        <w:rPr>
          <w:spacing w:val="11"/>
          <w:w w:val="115"/>
        </w:rPr>
        <w:t>ACUERDO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PUNTO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TRES:</w:t>
      </w:r>
      <w:r>
        <w:rPr>
          <w:spacing w:val="11"/>
          <w:w w:val="115"/>
        </w:rPr>
        <w:t> Después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un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breve</w:t>
      </w:r>
      <w:r>
        <w:rPr>
          <w:spacing w:val="11"/>
          <w:w w:val="115"/>
        </w:rPr>
        <w:t> debate</w:t>
      </w:r>
      <w:r>
        <w:rPr>
          <w:spacing w:val="12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 </w:t>
      </w:r>
      <w:r>
        <w:rPr>
          <w:spacing w:val="11"/>
          <w:w w:val="115"/>
        </w:rPr>
        <w:t>acuerdo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manera unánime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spacing w:val="15"/>
          <w:w w:val="115"/>
          <w:shd w:fill="FFFF00" w:color="auto" w:val="clear"/>
        </w:rPr>
        <w:t>XXX</w:t>
      </w:r>
    </w:p>
    <w:p>
      <w:pPr>
        <w:spacing w:after="0" w:line="276" w:lineRule="auto"/>
        <w:sectPr>
          <w:headerReference w:type="default" r:id="rId5"/>
          <w:type w:val="continuous"/>
          <w:pgSz w:w="12240" w:h="20160"/>
          <w:pgMar w:header="709" w:top="2060" w:bottom="280" w:left="1720" w:right="1720"/>
          <w:pgNumType w:start="1"/>
        </w:sectPr>
      </w:pPr>
    </w:p>
    <w:p>
      <w:pPr>
        <w:pStyle w:val="BodyText"/>
        <w:spacing w:line="276" w:lineRule="auto" w:before="51"/>
        <w:ind w:right="271"/>
      </w:pPr>
      <w:r>
        <w:rPr>
          <w:b/>
          <w:spacing w:val="11"/>
          <w:w w:val="115"/>
          <w:u w:val="single"/>
        </w:rPr>
        <w:t>SEIS</w:t>
      </w:r>
      <w:r>
        <w:rPr>
          <w:b/>
          <w:spacing w:val="11"/>
          <w:w w:val="115"/>
        </w:rPr>
        <w:t>: Vigencia </w:t>
      </w:r>
      <w:r>
        <w:rPr>
          <w:b/>
          <w:w w:val="115"/>
        </w:rPr>
        <w:t>y </w:t>
      </w:r>
      <w:r>
        <w:rPr>
          <w:b/>
          <w:spacing w:val="12"/>
          <w:w w:val="115"/>
        </w:rPr>
        <w:t>publicidad </w:t>
      </w:r>
      <w:r>
        <w:rPr>
          <w:b/>
          <w:w w:val="115"/>
        </w:rPr>
        <w:t>de </w:t>
      </w:r>
      <w:r>
        <w:rPr>
          <w:b/>
          <w:spacing w:val="9"/>
          <w:w w:val="115"/>
        </w:rPr>
        <w:t>los </w:t>
      </w:r>
      <w:r>
        <w:rPr>
          <w:b/>
          <w:spacing w:val="11"/>
          <w:w w:val="115"/>
        </w:rPr>
        <w:t>acuerdos </w:t>
      </w:r>
      <w:r>
        <w:rPr>
          <w:b/>
          <w:spacing w:val="12"/>
          <w:w w:val="115"/>
        </w:rPr>
        <w:t>adoptados.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presidente</w:t>
      </w:r>
      <w:r>
        <w:rPr>
          <w:spacing w:val="13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solicita</w:t>
      </w:r>
      <w:r>
        <w:rPr>
          <w:spacing w:val="12"/>
          <w:w w:val="115"/>
        </w:rPr>
        <w:t> </w:t>
      </w:r>
      <w:r>
        <w:rPr>
          <w:spacing w:val="13"/>
          <w:w w:val="115"/>
        </w:rPr>
        <w:t>al</w:t>
      </w:r>
      <w:r>
        <w:rPr>
          <w:spacing w:val="14"/>
          <w:w w:val="115"/>
        </w:rPr>
        <w:t> </w:t>
      </w:r>
      <w:r>
        <w:rPr>
          <w:spacing w:val="12"/>
          <w:w w:val="115"/>
        </w:rPr>
        <w:t>administrador </w:t>
      </w:r>
      <w:r>
        <w:rPr>
          <w:w w:val="115"/>
        </w:rPr>
        <w:t>de la </w:t>
      </w:r>
      <w:r>
        <w:rPr>
          <w:spacing w:val="11"/>
          <w:w w:val="115"/>
        </w:rPr>
        <w:t>Comunidad </w:t>
      </w:r>
      <w:r>
        <w:rPr>
          <w:spacing w:val="9"/>
          <w:w w:val="115"/>
        </w:rPr>
        <w:t>que </w:t>
      </w:r>
      <w:r>
        <w:rPr>
          <w:spacing w:val="11"/>
          <w:w w:val="115"/>
        </w:rPr>
        <w:t>informe </w:t>
      </w:r>
      <w:r>
        <w:rPr>
          <w:w w:val="115"/>
        </w:rPr>
        <w:t>de </w:t>
      </w:r>
      <w:r>
        <w:rPr>
          <w:spacing w:val="9"/>
          <w:w w:val="115"/>
        </w:rPr>
        <w:t>los </w:t>
      </w:r>
      <w:r>
        <w:rPr>
          <w:spacing w:val="11"/>
          <w:w w:val="115"/>
        </w:rPr>
        <w:t>acuerdos</w:t>
      </w:r>
      <w:r>
        <w:rPr>
          <w:spacing w:val="12"/>
          <w:w w:val="115"/>
        </w:rPr>
        <w:t> adoptados</w:t>
      </w:r>
      <w:r>
        <w:rPr>
          <w:spacing w:val="13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los</w:t>
      </w:r>
      <w:r>
        <w:rPr>
          <w:spacing w:val="10"/>
          <w:w w:val="115"/>
        </w:rPr>
        <w:t> puntos</w:t>
      </w:r>
      <w:r>
        <w:rPr>
          <w:spacing w:val="11"/>
          <w:w w:val="115"/>
        </w:rPr>
        <w:t> </w:t>
      </w:r>
      <w:r>
        <w:rPr>
          <w:w w:val="115"/>
          <w:shd w:fill="FFFF00" w:color="auto" w:val="clear"/>
        </w:rPr>
        <w:t>UNO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  <w:shd w:fill="FFFF00" w:color="auto" w:val="clear"/>
        </w:rPr>
        <w:t>DOS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los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copropietarios,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arrendatarios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ocupantes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condominio, </w:t>
      </w:r>
      <w:r>
        <w:rPr>
          <w:w w:val="115"/>
        </w:rPr>
        <w:t>y  de  </w:t>
      </w:r>
      <w:r>
        <w:rPr>
          <w:spacing w:val="12"/>
          <w:w w:val="115"/>
        </w:rPr>
        <w:t>conformidad</w:t>
      </w:r>
      <w:r>
        <w:rPr>
          <w:spacing w:val="-58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lo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establecido</w:t>
      </w:r>
      <w:r>
        <w:rPr>
          <w:spacing w:val="12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inciso</w:t>
      </w:r>
      <w:r>
        <w:rPr>
          <w:spacing w:val="11"/>
          <w:w w:val="115"/>
        </w:rPr>
        <w:t> </w:t>
      </w:r>
      <w:r>
        <w:rPr>
          <w:w w:val="115"/>
        </w:rPr>
        <w:t>7°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del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artículo</w:t>
      </w:r>
      <w:r>
        <w:rPr>
          <w:spacing w:val="12"/>
          <w:w w:val="115"/>
        </w:rPr>
        <w:t> </w:t>
      </w:r>
      <w:r>
        <w:rPr>
          <w:w w:val="115"/>
        </w:rPr>
        <w:t>17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Ley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N°21.442,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estos</w:t>
      </w:r>
      <w:r>
        <w:rPr>
          <w:spacing w:val="11"/>
          <w:w w:val="115"/>
        </w:rPr>
        <w:t> mantendrán</w:t>
      </w:r>
      <w:r>
        <w:rPr>
          <w:spacing w:val="12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vigencia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mientras</w:t>
      </w:r>
      <w:r>
        <w:rPr>
          <w:spacing w:val="12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sean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revocadas</w:t>
      </w:r>
      <w:r>
        <w:rPr>
          <w:spacing w:val="30"/>
          <w:w w:val="115"/>
        </w:rPr>
        <w:t> </w:t>
      </w:r>
      <w:r>
        <w:rPr>
          <w:w w:val="115"/>
        </w:rPr>
        <w:t>o</w:t>
      </w:r>
      <w:r>
        <w:rPr>
          <w:spacing w:val="32"/>
          <w:w w:val="115"/>
        </w:rPr>
        <w:t> </w:t>
      </w:r>
      <w:r>
        <w:rPr>
          <w:spacing w:val="12"/>
          <w:w w:val="115"/>
        </w:rPr>
        <w:t>modificadas</w:t>
      </w:r>
      <w:r>
        <w:rPr>
          <w:spacing w:val="31"/>
          <w:w w:val="115"/>
        </w:rPr>
        <w:t> </w:t>
      </w:r>
      <w:r>
        <w:rPr>
          <w:spacing w:val="9"/>
          <w:w w:val="115"/>
        </w:rPr>
        <w:t>por</w:t>
      </w:r>
      <w:r>
        <w:rPr>
          <w:spacing w:val="29"/>
          <w:w w:val="115"/>
        </w:rPr>
        <w:t> </w:t>
      </w:r>
      <w:r>
        <w:rPr>
          <w:w w:val="115"/>
        </w:rPr>
        <w:t>la</w:t>
      </w:r>
      <w:r>
        <w:rPr>
          <w:spacing w:val="32"/>
          <w:w w:val="115"/>
        </w:rPr>
        <w:t> </w:t>
      </w:r>
      <w:r>
        <w:rPr>
          <w:spacing w:val="11"/>
          <w:w w:val="115"/>
        </w:rPr>
        <w:t>asamblea</w:t>
      </w:r>
      <w:r>
        <w:rPr>
          <w:spacing w:val="31"/>
          <w:w w:val="115"/>
        </w:rPr>
        <w:t> </w:t>
      </w:r>
      <w:r>
        <w:rPr>
          <w:w w:val="115"/>
        </w:rPr>
        <w:t>de</w:t>
      </w:r>
      <w:r>
        <w:rPr>
          <w:spacing w:val="33"/>
          <w:w w:val="115"/>
        </w:rPr>
        <w:t> </w:t>
      </w:r>
      <w:r>
        <w:rPr>
          <w:spacing w:val="12"/>
          <w:w w:val="115"/>
        </w:rPr>
        <w:t>copropietarios.</w:t>
      </w:r>
    </w:p>
    <w:p>
      <w:pPr>
        <w:pStyle w:val="BodyText"/>
        <w:spacing w:line="276" w:lineRule="auto" w:before="4"/>
        <w:ind w:right="273"/>
      </w:pPr>
      <w:r>
        <w:rPr>
          <w:b/>
          <w:spacing w:val="11"/>
          <w:w w:val="115"/>
          <w:u w:val="single"/>
        </w:rPr>
        <w:t>SIETE</w:t>
      </w:r>
      <w:r>
        <w:rPr>
          <w:b/>
          <w:spacing w:val="11"/>
          <w:w w:val="115"/>
        </w:rPr>
        <w:t>:</w:t>
      </w:r>
      <w:r>
        <w:rPr>
          <w:b/>
          <w:spacing w:val="12"/>
          <w:w w:val="115"/>
        </w:rPr>
        <w:t> </w:t>
      </w:r>
      <w:r>
        <w:rPr>
          <w:b/>
          <w:spacing w:val="11"/>
          <w:w w:val="115"/>
        </w:rPr>
        <w:t>Próxima</w:t>
      </w:r>
      <w:r>
        <w:rPr>
          <w:b/>
          <w:spacing w:val="12"/>
          <w:w w:val="115"/>
        </w:rPr>
        <w:t> </w:t>
      </w:r>
      <w:r>
        <w:rPr>
          <w:b/>
          <w:spacing w:val="11"/>
          <w:w w:val="115"/>
        </w:rPr>
        <w:t>reunión</w:t>
      </w:r>
      <w:r>
        <w:rPr>
          <w:b/>
          <w:spacing w:val="12"/>
          <w:w w:val="115"/>
        </w:rPr>
        <w:t> </w:t>
      </w:r>
      <w:r>
        <w:rPr>
          <w:b/>
          <w:w w:val="115"/>
        </w:rPr>
        <w:t>de</w:t>
      </w:r>
      <w:r>
        <w:rPr>
          <w:b/>
          <w:spacing w:val="61"/>
          <w:w w:val="115"/>
        </w:rPr>
        <w:t> </w:t>
      </w:r>
      <w:r>
        <w:rPr>
          <w:b/>
          <w:spacing w:val="11"/>
          <w:w w:val="115"/>
        </w:rPr>
        <w:t>Comité.</w:t>
      </w:r>
      <w:r>
        <w:rPr>
          <w:b/>
          <w:spacing w:val="12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presidente </w:t>
      </w:r>
      <w:r>
        <w:rPr>
          <w:spacing w:val="12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 </w:t>
      </w:r>
      <w:r>
        <w:rPr>
          <w:spacing w:val="11"/>
          <w:w w:val="115"/>
        </w:rPr>
        <w:t>confirma </w:t>
      </w:r>
      <w:r>
        <w:rPr>
          <w:spacing w:val="9"/>
          <w:w w:val="115"/>
        </w:rPr>
        <w:t>que </w:t>
      </w:r>
      <w:r>
        <w:rPr>
          <w:w w:val="115"/>
        </w:rPr>
        <w:t>la  </w:t>
      </w:r>
      <w:r>
        <w:rPr>
          <w:spacing w:val="11"/>
          <w:w w:val="115"/>
        </w:rPr>
        <w:t>próxima </w:t>
      </w:r>
      <w:r>
        <w:rPr>
          <w:spacing w:val="10"/>
          <w:w w:val="115"/>
        </w:rPr>
        <w:t>reunión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del</w:t>
      </w:r>
      <w:r>
        <w:rPr>
          <w:spacing w:val="10"/>
          <w:w w:val="115"/>
        </w:rPr>
        <w:t> Comité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13"/>
          <w:w w:val="115"/>
        </w:rPr>
        <w:t> </w:t>
      </w:r>
      <w:r>
        <w:rPr>
          <w:spacing w:val="10"/>
          <w:w w:val="115"/>
        </w:rPr>
        <w:t>será</w:t>
      </w:r>
      <w:r>
        <w:rPr>
          <w:spacing w:val="1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1"/>
          <w:w w:val="115"/>
          <w:shd w:fill="FFFF00" w:color="auto" w:val="clear"/>
        </w:rPr>
        <w:t>XXXXX</w:t>
      </w:r>
      <w:r>
        <w:rPr>
          <w:spacing w:val="11"/>
          <w:w w:val="115"/>
        </w:rPr>
        <w:t>,</w:t>
      </w:r>
      <w:r>
        <w:rPr>
          <w:spacing w:val="12"/>
          <w:w w:val="115"/>
        </w:rPr>
        <w:t> </w:t>
      </w:r>
      <w:r>
        <w:rPr>
          <w:w w:val="115"/>
        </w:rPr>
        <w:t>en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caso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requerir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una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reunión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antes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esa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fecha</w:t>
      </w:r>
      <w:r>
        <w:rPr>
          <w:spacing w:val="11"/>
          <w:w w:val="115"/>
        </w:rPr>
        <w:t> </w:t>
      </w:r>
      <w:r>
        <w:rPr>
          <w:w w:val="115"/>
        </w:rPr>
        <w:t>se  </w:t>
      </w:r>
      <w:r>
        <w:rPr>
          <w:spacing w:val="11"/>
          <w:w w:val="115"/>
        </w:rPr>
        <w:t>avisará  </w:t>
      </w:r>
      <w:r>
        <w:rPr>
          <w:w w:val="115"/>
        </w:rPr>
        <w:t>vía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correo</w:t>
      </w:r>
      <w:r>
        <w:rPr>
          <w:spacing w:val="44"/>
          <w:w w:val="115"/>
        </w:rPr>
        <w:t> </w:t>
      </w:r>
      <w:r>
        <w:rPr>
          <w:spacing w:val="12"/>
          <w:w w:val="115"/>
        </w:rPr>
        <w:t>electrónico,</w:t>
      </w:r>
      <w:r>
        <w:rPr>
          <w:spacing w:val="39"/>
          <w:w w:val="115"/>
        </w:rPr>
        <w:t> </w:t>
      </w:r>
      <w:r>
        <w:rPr>
          <w:spacing w:val="11"/>
          <w:w w:val="115"/>
        </w:rPr>
        <w:t>indicando</w:t>
      </w:r>
      <w:r>
        <w:rPr>
          <w:spacing w:val="44"/>
          <w:w w:val="115"/>
        </w:rPr>
        <w:t> </w:t>
      </w:r>
      <w:r>
        <w:rPr>
          <w:w w:val="115"/>
        </w:rPr>
        <w:t>el</w:t>
      </w:r>
      <w:r>
        <w:rPr>
          <w:spacing w:val="40"/>
          <w:w w:val="115"/>
        </w:rPr>
        <w:t> </w:t>
      </w:r>
      <w:r>
        <w:rPr>
          <w:spacing w:val="10"/>
          <w:w w:val="115"/>
        </w:rPr>
        <w:t>tema</w:t>
      </w:r>
      <w:r>
        <w:rPr>
          <w:spacing w:val="40"/>
          <w:w w:val="115"/>
        </w:rPr>
        <w:t> </w:t>
      </w:r>
      <w:r>
        <w:rPr>
          <w:w w:val="115"/>
        </w:rPr>
        <w:t>a</w:t>
      </w:r>
      <w:r>
        <w:rPr>
          <w:spacing w:val="39"/>
          <w:w w:val="115"/>
        </w:rPr>
        <w:t> </w:t>
      </w:r>
      <w:r>
        <w:rPr>
          <w:spacing w:val="12"/>
          <w:w w:val="115"/>
        </w:rPr>
        <w:t>tratar.</w:t>
      </w:r>
    </w:p>
    <w:p>
      <w:pPr>
        <w:pStyle w:val="BodyText"/>
        <w:spacing w:line="276" w:lineRule="auto" w:before="123"/>
        <w:ind w:right="278" w:firstLine="708"/>
      </w:pPr>
      <w:r>
        <w:rPr>
          <w:spacing w:val="11"/>
          <w:w w:val="115"/>
        </w:rPr>
        <w:t>Siendo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1"/>
          <w:w w:val="115"/>
          <w:shd w:fill="FFFF00" w:color="auto" w:val="clear"/>
        </w:rPr>
        <w:t>XX</w:t>
      </w:r>
      <w:r>
        <w:rPr>
          <w:spacing w:val="11"/>
          <w:w w:val="115"/>
        </w:rPr>
        <w:t>:</w:t>
      </w:r>
      <w:r>
        <w:rPr>
          <w:spacing w:val="11"/>
          <w:w w:val="115"/>
          <w:shd w:fill="FFFF00" w:color="auto" w:val="clear"/>
        </w:rPr>
        <w:t>XX</w:t>
      </w:r>
      <w:r>
        <w:rPr>
          <w:spacing w:val="11"/>
          <w:w w:val="115"/>
        </w:rPr>
        <w:t> horas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término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reunión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Comité</w:t>
      </w:r>
      <w:r>
        <w:rPr>
          <w:spacing w:val="46"/>
          <w:w w:val="115"/>
        </w:rPr>
        <w:t> </w:t>
      </w:r>
      <w:r>
        <w:rPr>
          <w:w w:val="115"/>
        </w:rPr>
        <w:t>de</w:t>
      </w:r>
      <w:r>
        <w:rPr>
          <w:spacing w:val="44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46"/>
          <w:w w:val="115"/>
        </w:rPr>
        <w:t> </w:t>
      </w:r>
      <w:r>
        <w:rPr>
          <w:w w:val="115"/>
        </w:rPr>
        <w:t>de</w:t>
      </w:r>
      <w:r>
        <w:rPr>
          <w:spacing w:val="44"/>
          <w:w w:val="115"/>
        </w:rPr>
        <w:t> </w:t>
      </w:r>
      <w:r>
        <w:rPr>
          <w:w w:val="115"/>
        </w:rPr>
        <w:t>la</w:t>
      </w:r>
      <w:r>
        <w:rPr>
          <w:spacing w:val="49"/>
          <w:w w:val="115"/>
        </w:rPr>
        <w:t> </w:t>
      </w:r>
      <w:r>
        <w:rPr>
          <w:spacing w:val="11"/>
          <w:w w:val="115"/>
        </w:rPr>
        <w:t>comunidad</w:t>
      </w:r>
      <w:r>
        <w:rPr>
          <w:spacing w:val="60"/>
          <w:w w:val="115"/>
        </w:rPr>
        <w:t> </w:t>
      </w:r>
      <w:r>
        <w:rPr>
          <w:w w:val="115"/>
          <w:shd w:fill="FFFF00" w:color="auto" w:val="clear"/>
        </w:rPr>
        <w:t>XXX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9"/>
        </w:rPr>
      </w:pPr>
    </w:p>
    <w:p>
      <w:pPr>
        <w:pStyle w:val="BodyText"/>
        <w:spacing w:before="99"/>
        <w:ind w:left="1256"/>
        <w:jc w:val="left"/>
      </w:pPr>
      <w:r>
        <w:rPr>
          <w:spacing w:val="11"/>
          <w:w w:val="115"/>
        </w:rPr>
        <w:t>[</w:t>
      </w:r>
      <w:r>
        <w:rPr>
          <w:spacing w:val="11"/>
          <w:w w:val="115"/>
          <w:shd w:fill="FFFF00" w:color="auto" w:val="clear"/>
        </w:rPr>
        <w:t>NOMBRES</w:t>
      </w:r>
      <w:r>
        <w:rPr>
          <w:spacing w:val="51"/>
          <w:w w:val="115"/>
          <w:shd w:fill="FFFF00" w:color="auto" w:val="clear"/>
        </w:rPr>
        <w:t> </w:t>
      </w:r>
      <w:r>
        <w:rPr>
          <w:w w:val="115"/>
          <w:shd w:fill="FFFF00" w:color="auto" w:val="clear"/>
        </w:rPr>
        <w:t>Y</w:t>
      </w:r>
      <w:r>
        <w:rPr>
          <w:spacing w:val="43"/>
          <w:w w:val="115"/>
          <w:shd w:fill="FFFF00" w:color="auto" w:val="clear"/>
        </w:rPr>
        <w:t> </w:t>
      </w:r>
      <w:r>
        <w:rPr>
          <w:spacing w:val="11"/>
          <w:w w:val="115"/>
          <w:shd w:fill="FFFF00" w:color="auto" w:val="clear"/>
        </w:rPr>
        <w:t>FIRMAS</w:t>
      </w:r>
      <w:r>
        <w:rPr>
          <w:spacing w:val="11"/>
          <w:w w:val="115"/>
        </w:rPr>
        <w:t>]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BodyText"/>
        <w:spacing w:line="259" w:lineRule="auto"/>
        <w:jc w:val="left"/>
      </w:pPr>
      <w:r>
        <w:rPr>
          <w:b/>
          <w:w w:val="115"/>
          <w:u w:val="single"/>
        </w:rPr>
        <w:t>NOTA</w:t>
      </w:r>
      <w:r>
        <w:rPr>
          <w:b/>
          <w:w w:val="115"/>
        </w:rPr>
        <w:t>:</w:t>
      </w:r>
      <w:r>
        <w:rPr>
          <w:b/>
          <w:spacing w:val="28"/>
          <w:w w:val="115"/>
        </w:rPr>
        <w:t> </w:t>
      </w:r>
      <w:r>
        <w:rPr>
          <w:spacing w:val="10"/>
          <w:w w:val="115"/>
        </w:rPr>
        <w:t>Documento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preparado</w:t>
      </w:r>
      <w:r>
        <w:rPr>
          <w:spacing w:val="22"/>
          <w:w w:val="115"/>
        </w:rPr>
        <w:t> </w:t>
      </w:r>
      <w:r>
        <w:rPr>
          <w:w w:val="115"/>
        </w:rPr>
        <w:t>por</w:t>
      </w:r>
      <w:r>
        <w:rPr>
          <w:spacing w:val="20"/>
          <w:w w:val="115"/>
        </w:rPr>
        <w:t> </w:t>
      </w:r>
      <w:r>
        <w:rPr>
          <w:w w:val="115"/>
        </w:rPr>
        <w:t>el</w:t>
      </w:r>
      <w:r>
        <w:rPr>
          <w:spacing w:val="26"/>
          <w:w w:val="115"/>
        </w:rPr>
        <w:t> </w:t>
      </w:r>
      <w:r>
        <w:rPr>
          <w:spacing w:val="9"/>
          <w:w w:val="115"/>
        </w:rPr>
        <w:t>abogado</w:t>
      </w:r>
      <w:r>
        <w:rPr>
          <w:spacing w:val="14"/>
          <w:w w:val="115"/>
        </w:rPr>
        <w:t> </w:t>
      </w:r>
      <w:r>
        <w:rPr>
          <w:w w:val="115"/>
        </w:rPr>
        <w:t>Jorge</w:t>
      </w:r>
      <w:r>
        <w:rPr>
          <w:spacing w:val="25"/>
          <w:w w:val="115"/>
        </w:rPr>
        <w:t> </w:t>
      </w:r>
      <w:r>
        <w:rPr>
          <w:spacing w:val="10"/>
          <w:w w:val="115"/>
        </w:rPr>
        <w:t>Delgado</w:t>
      </w:r>
      <w:r>
        <w:rPr>
          <w:spacing w:val="-58"/>
          <w:w w:val="115"/>
        </w:rPr>
        <w:t> </w:t>
      </w:r>
      <w:r>
        <w:rPr>
          <w:spacing w:val="10"/>
          <w:w w:val="115"/>
        </w:rPr>
        <w:t>Gunckel,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41"/>
          <w:w w:val="115"/>
        </w:rPr>
        <w:t> </w:t>
      </w:r>
      <w:hyperlink r:id="rId6">
        <w:r>
          <w:rPr>
            <w:color w:val="0462C1"/>
            <w:spacing w:val="11"/>
            <w:w w:val="115"/>
            <w:u w:val="single" w:color="0462C1"/>
          </w:rPr>
          <w:t>www.estudiojuridico.cl</w:t>
        </w:r>
      </w:hyperlink>
      <w:r>
        <w:rPr>
          <w:spacing w:val="11"/>
          <w:w w:val="115"/>
        </w:rPr>
        <w:t>.</w:t>
      </w:r>
    </w:p>
    <w:p>
      <w:pPr>
        <w:pStyle w:val="BodyText"/>
        <w:spacing w:line="259" w:lineRule="auto" w:before="160"/>
        <w:ind w:right="259" w:firstLine="708"/>
      </w:pP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información</w:t>
      </w:r>
      <w:r>
        <w:rPr>
          <w:spacing w:val="81"/>
          <w:w w:val="115"/>
        </w:rPr>
        <w:t> </w:t>
      </w:r>
      <w:r>
        <w:rPr>
          <w:w w:val="115"/>
        </w:rPr>
        <w:t>aquí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contenida</w:t>
      </w:r>
      <w:r>
        <w:rPr>
          <w:spacing w:val="81"/>
          <w:w w:val="115"/>
        </w:rPr>
        <w:t> </w:t>
      </w:r>
      <w:r>
        <w:rPr>
          <w:w w:val="115"/>
        </w:rPr>
        <w:t>es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referencial</w:t>
      </w:r>
      <w:r>
        <w:rPr>
          <w:spacing w:val="81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spacing w:val="13"/>
          <w:w w:val="115"/>
        </w:rPr>
        <w:t>no</w:t>
      </w:r>
      <w:r>
        <w:rPr>
          <w:spacing w:val="14"/>
          <w:w w:val="115"/>
        </w:rPr>
        <w:t> </w:t>
      </w:r>
      <w:r>
        <w:rPr>
          <w:spacing w:val="10"/>
          <w:w w:val="115"/>
        </w:rPr>
        <w:t>constituye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asesoría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legal,</w:t>
      </w:r>
      <w:r>
        <w:rPr>
          <w:spacing w:val="10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usuario  </w:t>
      </w:r>
      <w:r>
        <w:rPr>
          <w:w w:val="115"/>
        </w:rPr>
        <w:t>no  debe  </w:t>
      </w:r>
      <w:r>
        <w:rPr>
          <w:spacing w:val="9"/>
          <w:w w:val="115"/>
        </w:rPr>
        <w:t>actuar  </w:t>
      </w:r>
      <w:r>
        <w:rPr>
          <w:w w:val="115"/>
        </w:rPr>
        <w:t>sobre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dicha </w:t>
      </w:r>
      <w:r>
        <w:rPr>
          <w:spacing w:val="10"/>
          <w:w w:val="115"/>
        </w:rPr>
        <w:t>información </w:t>
      </w:r>
      <w:r>
        <w:rPr>
          <w:w w:val="115"/>
        </w:rPr>
        <w:t>o </w:t>
      </w:r>
      <w:r>
        <w:rPr>
          <w:spacing w:val="10"/>
          <w:w w:val="115"/>
        </w:rPr>
        <w:t>considerar </w:t>
      </w:r>
      <w:r>
        <w:rPr>
          <w:w w:val="115"/>
        </w:rPr>
        <w:t>la misma como </w:t>
      </w:r>
      <w:r>
        <w:rPr>
          <w:spacing w:val="10"/>
          <w:w w:val="115"/>
        </w:rPr>
        <w:t>sustitutivos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asesoría</w:t>
      </w:r>
      <w:r>
        <w:rPr>
          <w:spacing w:val="40"/>
          <w:w w:val="115"/>
        </w:rPr>
        <w:t> </w:t>
      </w:r>
      <w:r>
        <w:rPr>
          <w:w w:val="115"/>
        </w:rPr>
        <w:t>legal</w:t>
      </w:r>
      <w:r>
        <w:rPr>
          <w:spacing w:val="39"/>
          <w:w w:val="115"/>
        </w:rPr>
        <w:t> </w:t>
      </w:r>
      <w:r>
        <w:rPr>
          <w:w w:val="115"/>
        </w:rPr>
        <w:t>para</w:t>
      </w:r>
      <w:r>
        <w:rPr>
          <w:spacing w:val="45"/>
          <w:w w:val="115"/>
        </w:rPr>
        <w:t> </w:t>
      </w:r>
      <w:r>
        <w:rPr>
          <w:spacing w:val="9"/>
          <w:w w:val="115"/>
        </w:rPr>
        <w:t>casos</w:t>
      </w:r>
      <w:r>
        <w:rPr>
          <w:spacing w:val="39"/>
          <w:w w:val="115"/>
        </w:rPr>
        <w:t> </w:t>
      </w:r>
      <w:r>
        <w:rPr>
          <w:spacing w:val="10"/>
          <w:w w:val="115"/>
        </w:rPr>
        <w:t>concretos.</w:t>
      </w:r>
    </w:p>
    <w:sectPr>
      <w:pgSz w:w="12240" w:h="20160"/>
      <w:pgMar w:header="709" w:footer="0" w:top="20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548416">
          <wp:simplePos x="0" y="0"/>
          <wp:positionH relativeFrom="page">
            <wp:posOffset>1440180</wp:posOffset>
          </wp:positionH>
          <wp:positionV relativeFrom="page">
            <wp:posOffset>450215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1.599998pt;width:399.55pt;height:1.65pt;mso-position-horizontal-relative:page;mso-position-vertical-relative:page;z-index:-15767552" coordorigin="2268,2032" coordsize="7991,33">
          <v:rect style="position:absolute;left:2268;top:2032;width:7988;height:32" filled="true" fillcolor="#9f9f9f" stroked="false">
            <v:fill type="solid"/>
          </v:rect>
          <v:rect style="position:absolute;left:10255;top:2032;width:4;height:4" filled="true" fillcolor="#e2e2e2" stroked="false">
            <v:fill type="solid"/>
          </v:rect>
          <v:shape style="position:absolute;left:2268;top:2032;width:7991;height:28" coordorigin="2269,2033" coordsize="7991,28" path="m2273,2037l2269,2037,2269,2061,2273,2061,2273,2037xm10259,2033l10255,2033,10255,2037,10259,2037,10259,2033xe" filled="true" fillcolor="#9f9f9f" stroked="false">
            <v:path arrowok="t"/>
            <v:fill type="solid"/>
          </v:shape>
          <v:rect style="position:absolute;left:10255;top:2036;width:4;height:24" filled="true" fillcolor="#e2e2e2" stroked="false">
            <v:fill type="solid"/>
          </v:rect>
          <v:rect style="position:absolute;left:2268;top:2060;width:4;height:4" filled="true" fillcolor="#9f9f9f" stroked="false">
            <v:fill type="solid"/>
          </v:rect>
          <v:shape style="position:absolute;left:2268;top:2060;width:7991;height:4" coordorigin="2269,2061" coordsize="7991,4" path="m10259,2061l10255,2061,2273,2061,2272,2061,2269,2061,2269,2065,2272,2065,2273,2065,10255,2065,10259,2065,10259,2061xe" filled="true" fillcolor="#e2e2e2" stroked="false">
            <v:path arrowok="t"/>
            <v:fill type="solid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548" w:hanging="365"/>
        <w:jc w:val="left"/>
      </w:pPr>
      <w:rPr>
        <w:rFonts w:hint="default" w:ascii="Cambria" w:hAnsi="Cambria" w:eastAsia="Cambria" w:cs="Cambria"/>
        <w:b/>
        <w:bCs/>
        <w:spacing w:val="0"/>
        <w:w w:val="78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3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2" w:hanging="3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8" w:hanging="3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44" w:hanging="3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70" w:hanging="3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6" w:hanging="3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22" w:hanging="3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48" w:hanging="365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977" w:hanging="429"/>
        <w:jc w:val="left"/>
      </w:pPr>
      <w:rPr>
        <w:rFonts w:hint="default" w:ascii="Cambria" w:hAnsi="Cambria" w:eastAsia="Cambria" w:cs="Cambria"/>
        <w:spacing w:val="0"/>
        <w:w w:val="98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44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26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08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0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72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54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36" w:hanging="429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548"/>
      <w:jc w:val="both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43"/>
      <w:ind w:left="1336" w:right="1053"/>
      <w:jc w:val="center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48" w:hanging="429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estudiojuridico.cl/" TargetMode="Externa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2023-08-29T22:13:31Z</dcterms:created>
  <dcterms:modified xsi:type="dcterms:W3CDTF">2023-08-29T22:13:31Z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